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ED" w:rsidRPr="009322ED" w:rsidRDefault="00DD4DFD" w:rsidP="00DD4DF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4"/>
          <w:szCs w:val="24"/>
          <w:lang w:eastAsia="ja-JP"/>
        </w:rPr>
        <w:drawing>
          <wp:inline distT="0" distB="0" distL="0" distR="0" wp14:anchorId="5F7FF165" wp14:editId="4A5C8D34">
            <wp:extent cx="8942785" cy="6304359"/>
            <wp:effectExtent l="476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01_124452.jpg"/>
                    <pic:cNvPicPr/>
                  </pic:nvPicPr>
                  <pic:blipFill rotWithShape="1">
                    <a:blip r:embed="rId6" cstate="print">
                      <a:extLst>
                        <a:ext uri="{28A0092B-C50C-407E-A947-70E740481C1C}">
                          <a14:useLocalDpi xmlns:a14="http://schemas.microsoft.com/office/drawing/2010/main" val="0"/>
                        </a:ext>
                      </a:extLst>
                    </a:blip>
                    <a:srcRect l="648" t="6614"/>
                    <a:stretch/>
                  </pic:blipFill>
                  <pic:spPr bwMode="auto">
                    <a:xfrm rot="5400000">
                      <a:off x="0" y="0"/>
                      <a:ext cx="8940892" cy="6303025"/>
                    </a:xfrm>
                    <a:prstGeom prst="rect">
                      <a:avLst/>
                    </a:prstGeom>
                    <a:ln>
                      <a:noFill/>
                    </a:ln>
                    <a:extLst>
                      <a:ext uri="{53640926-AAD7-44D8-BBD7-CCE9431645EC}">
                        <a14:shadowObscured xmlns:a14="http://schemas.microsoft.com/office/drawing/2010/main"/>
                      </a:ext>
                    </a:extLst>
                  </pic:spPr>
                </pic:pic>
              </a:graphicData>
            </a:graphic>
          </wp:inline>
        </w:drawing>
      </w:r>
      <w:r w:rsidR="009322ED" w:rsidRPr="009322ED">
        <w:rPr>
          <w:rFonts w:ascii="Times New Roman" w:eastAsia="Times New Roman" w:hAnsi="Times New Roman" w:cs="Times New Roman"/>
          <w:b/>
          <w:bCs/>
          <w:color w:val="333333"/>
          <w:sz w:val="24"/>
          <w:szCs w:val="24"/>
          <w:lang w:eastAsia="ru-RU"/>
        </w:rPr>
        <w:t xml:space="preserve"> ПОЯСНИТЕЛЬНАЯ ЗАПИСКА</w:t>
      </w:r>
    </w:p>
    <w:p w:rsidR="009322ED" w:rsidRPr="009322ED" w:rsidRDefault="009322ED" w:rsidP="00DD4DF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Рабочая программа по изобразительной деятельности составлена в соответствии с нормативно-правовыми и инструктивно-методическими документами: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-Приказом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АООП (II вариант) образования обучающихся с умеренной, тяжёлой и глубокой умственной отсталостью, ТМНР.</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-Планируемыми результатами </w:t>
      </w:r>
      <w:proofErr w:type="gramStart"/>
      <w:r w:rsidRPr="009322ED">
        <w:rPr>
          <w:rFonts w:ascii="Times New Roman" w:eastAsia="Times New Roman" w:hAnsi="Times New Roman" w:cs="Times New Roman"/>
          <w:color w:val="333333"/>
          <w:sz w:val="24"/>
          <w:szCs w:val="24"/>
          <w:lang w:eastAsia="ru-RU"/>
        </w:rPr>
        <w:t>освоения</w:t>
      </w:r>
      <w:proofErr w:type="gramEnd"/>
      <w:r w:rsidRPr="009322ED">
        <w:rPr>
          <w:rFonts w:ascii="Times New Roman" w:eastAsia="Times New Roman" w:hAnsi="Times New Roman" w:cs="Times New Roman"/>
          <w:color w:val="333333"/>
          <w:sz w:val="24"/>
          <w:szCs w:val="24"/>
          <w:lang w:eastAsia="ru-RU"/>
        </w:rPr>
        <w:t xml:space="preserve"> обучающимися с умеренной умственной отсталостью (интеллектуальными нарушениями) адаптированной основной общеобразовательной программы;</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9322ED">
        <w:rPr>
          <w:rFonts w:ascii="Times New Roman" w:eastAsia="Times New Roman" w:hAnsi="Times New Roman" w:cs="Times New Roman"/>
          <w:color w:val="333333"/>
          <w:sz w:val="24"/>
          <w:szCs w:val="24"/>
          <w:lang w:eastAsia="ru-RU"/>
        </w:rPr>
        <w:t>- Приказом Министерства образования и науки Российской федерации № 345 от 28. 12. 2018 г.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Программой</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 xml:space="preserve">образования учащихся с умеренной и тяжелой умственной отсталостью /под редакцией Л.Б. </w:t>
      </w:r>
      <w:proofErr w:type="spellStart"/>
      <w:r w:rsidRPr="009322ED">
        <w:rPr>
          <w:rFonts w:ascii="Times New Roman" w:eastAsia="Times New Roman" w:hAnsi="Times New Roman" w:cs="Times New Roman"/>
          <w:color w:val="333333"/>
          <w:sz w:val="24"/>
          <w:szCs w:val="24"/>
          <w:lang w:eastAsia="ru-RU"/>
        </w:rPr>
        <w:t>Баряевой</w:t>
      </w:r>
      <w:proofErr w:type="spellEnd"/>
      <w:r w:rsidRPr="009322ED">
        <w:rPr>
          <w:rFonts w:ascii="Times New Roman" w:eastAsia="Times New Roman" w:hAnsi="Times New Roman" w:cs="Times New Roman"/>
          <w:color w:val="333333"/>
          <w:sz w:val="24"/>
          <w:szCs w:val="24"/>
          <w:lang w:eastAsia="ru-RU"/>
        </w:rPr>
        <w:t>, Н. Н. Яковлевой – С.-Пб</w:t>
      </w:r>
      <w:proofErr w:type="gramStart"/>
      <w:r w:rsidRPr="009322ED">
        <w:rPr>
          <w:rFonts w:ascii="Times New Roman" w:eastAsia="Times New Roman" w:hAnsi="Times New Roman" w:cs="Times New Roman"/>
          <w:color w:val="333333"/>
          <w:sz w:val="24"/>
          <w:szCs w:val="24"/>
          <w:lang w:eastAsia="ru-RU"/>
        </w:rPr>
        <w:t xml:space="preserve">., </w:t>
      </w:r>
      <w:proofErr w:type="gramEnd"/>
      <w:r w:rsidRPr="009322ED">
        <w:rPr>
          <w:rFonts w:ascii="Times New Roman" w:eastAsia="Times New Roman" w:hAnsi="Times New Roman" w:cs="Times New Roman"/>
          <w:color w:val="333333"/>
          <w:sz w:val="24"/>
          <w:szCs w:val="24"/>
          <w:lang w:eastAsia="ru-RU"/>
        </w:rPr>
        <w:t>2011 г.</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-Учебным планом для детей с умеренной, тяжёлой и глу</w:t>
      </w:r>
      <w:r w:rsidR="0099677F">
        <w:rPr>
          <w:rFonts w:ascii="Times New Roman" w:eastAsia="Times New Roman" w:hAnsi="Times New Roman" w:cs="Times New Roman"/>
          <w:color w:val="333333"/>
          <w:sz w:val="24"/>
          <w:szCs w:val="24"/>
          <w:lang w:eastAsia="ru-RU"/>
        </w:rPr>
        <w:t>бокой умственной отсталостью на 2022-2023</w:t>
      </w:r>
      <w:r w:rsidRPr="009322ED">
        <w:rPr>
          <w:rFonts w:ascii="Times New Roman" w:eastAsia="Times New Roman" w:hAnsi="Times New Roman" w:cs="Times New Roman"/>
          <w:color w:val="333333"/>
          <w:sz w:val="24"/>
          <w:szCs w:val="24"/>
          <w:lang w:eastAsia="ru-RU"/>
        </w:rPr>
        <w:t xml:space="preserve"> учебный год;</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2.Общая характеристика учебного предмета с учётом особенностей его освоения учащимися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Изобразительная деятельность занимает важное место в работе с </w:t>
      </w:r>
      <w:proofErr w:type="gramStart"/>
      <w:r w:rsidRPr="009322ED">
        <w:rPr>
          <w:rFonts w:ascii="Times New Roman" w:eastAsia="Times New Roman" w:hAnsi="Times New Roman" w:cs="Times New Roman"/>
          <w:color w:val="333333"/>
          <w:sz w:val="24"/>
          <w:szCs w:val="24"/>
          <w:lang w:eastAsia="ru-RU"/>
        </w:rPr>
        <w:t>обучающимися</w:t>
      </w:r>
      <w:proofErr w:type="gramEnd"/>
      <w:r w:rsidRPr="009322ED">
        <w:rPr>
          <w:rFonts w:ascii="Times New Roman" w:eastAsia="Times New Roman" w:hAnsi="Times New Roman" w:cs="Times New Roman"/>
          <w:color w:val="333333"/>
          <w:sz w:val="24"/>
          <w:szCs w:val="24"/>
          <w:lang w:eastAsia="ru-RU"/>
        </w:rPr>
        <w:t xml:space="preserve"> с умеренной и тяжёлой умственной отсталостью.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w:t>
      </w:r>
      <w:proofErr w:type="spellStart"/>
      <w:r w:rsidRPr="009322ED">
        <w:rPr>
          <w:rFonts w:ascii="Times New Roman" w:eastAsia="Times New Roman" w:hAnsi="Times New Roman" w:cs="Times New Roman"/>
          <w:color w:val="333333"/>
          <w:sz w:val="24"/>
          <w:szCs w:val="24"/>
          <w:lang w:eastAsia="ru-RU"/>
        </w:rPr>
        <w:t>ребѐнка</w:t>
      </w:r>
      <w:proofErr w:type="spellEnd"/>
      <w:r w:rsidRPr="009322ED">
        <w:rPr>
          <w:rFonts w:ascii="Times New Roman" w:eastAsia="Times New Roman" w:hAnsi="Times New Roman" w:cs="Times New Roman"/>
          <w:color w:val="333333"/>
          <w:sz w:val="24"/>
          <w:szCs w:val="24"/>
          <w:lang w:eastAsia="ru-RU"/>
        </w:rPr>
        <w:t xml:space="preserve"> положительную эмоциональную реакцию, поддерживать и стимулировать творческие проявления, развивать его самостоятельность. </w:t>
      </w:r>
      <w:proofErr w:type="spellStart"/>
      <w:r w:rsidRPr="009322ED">
        <w:rPr>
          <w:rFonts w:ascii="Times New Roman" w:eastAsia="Times New Roman" w:hAnsi="Times New Roman" w:cs="Times New Roman"/>
          <w:color w:val="333333"/>
          <w:sz w:val="24"/>
          <w:szCs w:val="24"/>
          <w:lang w:eastAsia="ru-RU"/>
        </w:rPr>
        <w:t>Ребѐнок</w:t>
      </w:r>
      <w:proofErr w:type="spellEnd"/>
      <w:r w:rsidRPr="009322ED">
        <w:rPr>
          <w:rFonts w:ascii="Times New Roman" w:eastAsia="Times New Roman" w:hAnsi="Times New Roman" w:cs="Times New Roman"/>
          <w:color w:val="333333"/>
          <w:sz w:val="24"/>
          <w:szCs w:val="24"/>
          <w:lang w:eastAsia="ru-RU"/>
        </w:rPr>
        <w:t xml:space="preserve"> </w:t>
      </w:r>
      <w:proofErr w:type="gramStart"/>
      <w:r w:rsidRPr="009322ED">
        <w:rPr>
          <w:rFonts w:ascii="Times New Roman" w:eastAsia="Times New Roman" w:hAnsi="Times New Roman" w:cs="Times New Roman"/>
          <w:color w:val="333333"/>
          <w:sz w:val="24"/>
          <w:szCs w:val="24"/>
          <w:lang w:eastAsia="ru-RU"/>
        </w:rPr>
        <w:t>учится уважительно относится</w:t>
      </w:r>
      <w:proofErr w:type="gramEnd"/>
      <w:r w:rsidRPr="009322ED">
        <w:rPr>
          <w:rFonts w:ascii="Times New Roman" w:eastAsia="Times New Roman" w:hAnsi="Times New Roman" w:cs="Times New Roman"/>
          <w:color w:val="333333"/>
          <w:sz w:val="24"/>
          <w:szCs w:val="24"/>
          <w:lang w:eastAsia="ru-RU"/>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w:t>
      </w:r>
      <w:proofErr w:type="spellStart"/>
      <w:r w:rsidRPr="009322ED">
        <w:rPr>
          <w:rFonts w:ascii="Times New Roman" w:eastAsia="Times New Roman" w:hAnsi="Times New Roman" w:cs="Times New Roman"/>
          <w:color w:val="333333"/>
          <w:sz w:val="24"/>
          <w:szCs w:val="24"/>
          <w:lang w:eastAsia="ru-RU"/>
        </w:rPr>
        <w:t>ребѐнка</w:t>
      </w:r>
      <w:proofErr w:type="spellEnd"/>
      <w:r w:rsidRPr="009322ED">
        <w:rPr>
          <w:rFonts w:ascii="Times New Roman" w:eastAsia="Times New Roman" w:hAnsi="Times New Roman" w:cs="Times New Roman"/>
          <w:color w:val="333333"/>
          <w:sz w:val="24"/>
          <w:szCs w:val="24"/>
          <w:lang w:eastAsia="ru-RU"/>
        </w:rPr>
        <w:t xml:space="preserve">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w:t>
      </w:r>
      <w:r w:rsidRPr="009322ED">
        <w:rPr>
          <w:rFonts w:ascii="Times New Roman" w:eastAsia="Times New Roman" w:hAnsi="Times New Roman" w:cs="Times New Roman"/>
          <w:b/>
          <w:bCs/>
          <w:color w:val="333333"/>
          <w:sz w:val="24"/>
          <w:szCs w:val="24"/>
          <w:lang w:eastAsia="ru-RU"/>
        </w:rPr>
        <w:t>Цель уроков изобразительной деятельности </w:t>
      </w:r>
      <w:r w:rsidRPr="009322ED">
        <w:rPr>
          <w:rFonts w:ascii="Times New Roman" w:eastAsia="Times New Roman" w:hAnsi="Times New Roman" w:cs="Times New Roman"/>
          <w:color w:val="333333"/>
          <w:sz w:val="24"/>
          <w:szCs w:val="24"/>
          <w:lang w:eastAsia="ru-RU"/>
        </w:rPr>
        <w:t>в 4 классе – формирование умений изображать предметы и объекты окружающей действительности художественными средствами.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Основные задачи: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-развитие интереса к изобразительной деятельности, формирование умений пользоваться инструментами;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 xml:space="preserve">-обучение </w:t>
      </w:r>
      <w:proofErr w:type="gramStart"/>
      <w:r w:rsidRPr="009322ED">
        <w:rPr>
          <w:rFonts w:ascii="Times New Roman" w:eastAsia="Times New Roman" w:hAnsi="Times New Roman" w:cs="Times New Roman"/>
          <w:color w:val="333333"/>
          <w:sz w:val="24"/>
          <w:szCs w:val="24"/>
          <w:lang w:eastAsia="ru-RU"/>
        </w:rPr>
        <w:t>доступным</w:t>
      </w:r>
      <w:proofErr w:type="gramEnd"/>
      <w:r w:rsidRPr="009322ED">
        <w:rPr>
          <w:rFonts w:ascii="Times New Roman" w:eastAsia="Times New Roman" w:hAnsi="Times New Roman" w:cs="Times New Roman"/>
          <w:color w:val="333333"/>
          <w:sz w:val="24"/>
          <w:szCs w:val="24"/>
          <w:lang w:eastAsia="ru-RU"/>
        </w:rPr>
        <w:t xml:space="preserve"> </w:t>
      </w:r>
      <w:proofErr w:type="spellStart"/>
      <w:r w:rsidRPr="009322ED">
        <w:rPr>
          <w:rFonts w:ascii="Times New Roman" w:eastAsia="Times New Roman" w:hAnsi="Times New Roman" w:cs="Times New Roman"/>
          <w:color w:val="333333"/>
          <w:sz w:val="24"/>
          <w:szCs w:val="24"/>
          <w:lang w:eastAsia="ru-RU"/>
        </w:rPr>
        <w:t>приѐмам</w:t>
      </w:r>
      <w:proofErr w:type="spellEnd"/>
      <w:r w:rsidRPr="009322ED">
        <w:rPr>
          <w:rFonts w:ascii="Times New Roman" w:eastAsia="Times New Roman" w:hAnsi="Times New Roman" w:cs="Times New Roman"/>
          <w:color w:val="333333"/>
          <w:sz w:val="24"/>
          <w:szCs w:val="24"/>
          <w:lang w:eastAsia="ru-RU"/>
        </w:rPr>
        <w:t xml:space="preserve"> работы с различными материалами;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-обучение изображению (изготовлению) отдельных элементов;</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-развитие художественно-творческих способностей.</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Реализация программы осуществляется с учетом особенностей развития обучающихся VIII вида. Компенсация недостатков психофизического развития достигается путем организации </w:t>
      </w:r>
      <w:proofErr w:type="spellStart"/>
      <w:r w:rsidRPr="009322ED">
        <w:rPr>
          <w:rFonts w:ascii="Times New Roman" w:eastAsia="Times New Roman" w:hAnsi="Times New Roman" w:cs="Times New Roman"/>
          <w:color w:val="333333"/>
          <w:sz w:val="24"/>
          <w:szCs w:val="24"/>
          <w:lang w:eastAsia="ru-RU"/>
        </w:rPr>
        <w:t>разноуровнего</w:t>
      </w:r>
      <w:proofErr w:type="spellEnd"/>
      <w:r w:rsidRPr="009322ED">
        <w:rPr>
          <w:rFonts w:ascii="Times New Roman" w:eastAsia="Times New Roman" w:hAnsi="Times New Roman" w:cs="Times New Roman"/>
          <w:color w:val="333333"/>
          <w:sz w:val="24"/>
          <w:szCs w:val="24"/>
          <w:lang w:eastAsia="ru-RU"/>
        </w:rPr>
        <w:t xml:space="preserve"> обучения, с учетом возможностей воспитанников, с использованием индивидуального и дифференцированного подхода. Присутствует эмоциональн</w:t>
      </w:r>
      <w:proofErr w:type="gramStart"/>
      <w:r w:rsidRPr="009322ED">
        <w:rPr>
          <w:rFonts w:ascii="Times New Roman" w:eastAsia="Times New Roman" w:hAnsi="Times New Roman" w:cs="Times New Roman"/>
          <w:color w:val="333333"/>
          <w:sz w:val="24"/>
          <w:szCs w:val="24"/>
          <w:lang w:eastAsia="ru-RU"/>
        </w:rPr>
        <w:t>о-</w:t>
      </w:r>
      <w:proofErr w:type="gramEnd"/>
      <w:r w:rsidRPr="009322ED">
        <w:rPr>
          <w:rFonts w:ascii="Times New Roman" w:eastAsia="Times New Roman" w:hAnsi="Times New Roman" w:cs="Times New Roman"/>
          <w:color w:val="333333"/>
          <w:sz w:val="24"/>
          <w:szCs w:val="24"/>
          <w:lang w:eastAsia="ru-RU"/>
        </w:rPr>
        <w:t xml:space="preserve"> благоприятный климат в классе, разнообразие форм учебной деятельности, ситуация успеха, различные видов помощи, стимуляция познавательной активности, использование игровых приемов, дидактических игр.</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Используемые типы уроков: уро</w:t>
      </w:r>
      <w:proofErr w:type="gramStart"/>
      <w:r w:rsidRPr="009322ED">
        <w:rPr>
          <w:rFonts w:ascii="Times New Roman" w:eastAsia="Times New Roman" w:hAnsi="Times New Roman" w:cs="Times New Roman"/>
          <w:color w:val="333333"/>
          <w:sz w:val="24"/>
          <w:szCs w:val="24"/>
          <w:lang w:eastAsia="ru-RU"/>
        </w:rPr>
        <w:t>к-</w:t>
      </w:r>
      <w:proofErr w:type="gramEnd"/>
      <w:r w:rsidRPr="009322ED">
        <w:rPr>
          <w:rFonts w:ascii="Times New Roman" w:eastAsia="Times New Roman" w:hAnsi="Times New Roman" w:cs="Times New Roman"/>
          <w:color w:val="333333"/>
          <w:sz w:val="24"/>
          <w:szCs w:val="24"/>
          <w:lang w:eastAsia="ru-RU"/>
        </w:rPr>
        <w:t xml:space="preserve"> открытия нового знания, урок-исследование, урок комплексного применения </w:t>
      </w:r>
      <w:proofErr w:type="spellStart"/>
      <w:r w:rsidRPr="009322ED">
        <w:rPr>
          <w:rFonts w:ascii="Times New Roman" w:eastAsia="Times New Roman" w:hAnsi="Times New Roman" w:cs="Times New Roman"/>
          <w:color w:val="333333"/>
          <w:sz w:val="24"/>
          <w:szCs w:val="24"/>
          <w:lang w:eastAsia="ru-RU"/>
        </w:rPr>
        <w:t>общеучебных</w:t>
      </w:r>
      <w:proofErr w:type="spellEnd"/>
      <w:r w:rsidRPr="009322ED">
        <w:rPr>
          <w:rFonts w:ascii="Times New Roman" w:eastAsia="Times New Roman" w:hAnsi="Times New Roman" w:cs="Times New Roman"/>
          <w:color w:val="333333"/>
          <w:sz w:val="24"/>
          <w:szCs w:val="24"/>
          <w:lang w:eastAsia="ru-RU"/>
        </w:rPr>
        <w:t xml:space="preserve"> умений, актуализация </w:t>
      </w:r>
      <w:proofErr w:type="spellStart"/>
      <w:r w:rsidRPr="009322ED">
        <w:rPr>
          <w:rFonts w:ascii="Times New Roman" w:eastAsia="Times New Roman" w:hAnsi="Times New Roman" w:cs="Times New Roman"/>
          <w:color w:val="333333"/>
          <w:sz w:val="24"/>
          <w:szCs w:val="24"/>
          <w:lang w:eastAsia="ru-RU"/>
        </w:rPr>
        <w:t>общеучебных</w:t>
      </w:r>
      <w:proofErr w:type="spellEnd"/>
      <w:r w:rsidRPr="009322ED">
        <w:rPr>
          <w:rFonts w:ascii="Times New Roman" w:eastAsia="Times New Roman" w:hAnsi="Times New Roman" w:cs="Times New Roman"/>
          <w:color w:val="333333"/>
          <w:sz w:val="24"/>
          <w:szCs w:val="24"/>
          <w:lang w:eastAsia="ru-RU"/>
        </w:rPr>
        <w:t xml:space="preserve"> умений, урок систематизации и обобщения, комбинированный урок.</w:t>
      </w: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Описание места учебного предмета в учебном плане</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Рабочая программа по изобразительной деятельности в соответствии с АООП (2 вариант) и Учеб</w:t>
      </w:r>
      <w:r>
        <w:rPr>
          <w:rFonts w:ascii="Times New Roman" w:eastAsia="Times New Roman" w:hAnsi="Times New Roman" w:cs="Times New Roman"/>
          <w:color w:val="333333"/>
          <w:sz w:val="24"/>
          <w:szCs w:val="24"/>
          <w:lang w:eastAsia="ru-RU"/>
        </w:rPr>
        <w:t xml:space="preserve">ным планом МБОУ </w:t>
      </w:r>
      <w:proofErr w:type="spellStart"/>
      <w:r>
        <w:rPr>
          <w:rFonts w:ascii="Times New Roman" w:eastAsia="Times New Roman" w:hAnsi="Times New Roman" w:cs="Times New Roman"/>
          <w:color w:val="333333"/>
          <w:sz w:val="24"/>
          <w:szCs w:val="24"/>
          <w:lang w:eastAsia="ru-RU"/>
        </w:rPr>
        <w:t>Чамзинская</w:t>
      </w:r>
      <w:proofErr w:type="spellEnd"/>
      <w:r>
        <w:rPr>
          <w:rFonts w:ascii="Times New Roman" w:eastAsia="Times New Roman" w:hAnsi="Times New Roman" w:cs="Times New Roman"/>
          <w:color w:val="333333"/>
          <w:sz w:val="24"/>
          <w:szCs w:val="24"/>
          <w:lang w:eastAsia="ru-RU"/>
        </w:rPr>
        <w:t xml:space="preserve"> СОШ №2</w:t>
      </w:r>
      <w:r w:rsidRPr="009322ED">
        <w:rPr>
          <w:rFonts w:ascii="Times New Roman" w:eastAsia="Times New Roman" w:hAnsi="Times New Roman" w:cs="Times New Roman"/>
          <w:color w:val="333333"/>
          <w:sz w:val="24"/>
          <w:szCs w:val="24"/>
          <w:lang w:eastAsia="ru-RU"/>
        </w:rPr>
        <w:t xml:space="preserve"> и расс</w:t>
      </w:r>
      <w:r>
        <w:rPr>
          <w:rFonts w:ascii="Times New Roman" w:eastAsia="Times New Roman" w:hAnsi="Times New Roman" w:cs="Times New Roman"/>
          <w:color w:val="333333"/>
          <w:sz w:val="24"/>
          <w:szCs w:val="24"/>
          <w:lang w:eastAsia="ru-RU"/>
        </w:rPr>
        <w:t>читана на 34 учебных недели (68 часов, по 2</w:t>
      </w:r>
      <w:r w:rsidRPr="009322ED">
        <w:rPr>
          <w:rFonts w:ascii="Times New Roman" w:eastAsia="Times New Roman" w:hAnsi="Times New Roman" w:cs="Times New Roman"/>
          <w:color w:val="333333"/>
          <w:sz w:val="24"/>
          <w:szCs w:val="24"/>
          <w:lang w:eastAsia="ru-RU"/>
        </w:rPr>
        <w:t xml:space="preserve"> часа в неделю).</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Распределение учебных часов по разделам курса и последовательность изучения тем и разделов по рабочей программе осуществляется следующим образом:</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tbl>
      <w:tblPr>
        <w:tblpPr w:leftFromText="45" w:rightFromText="45" w:vertAnchor="text"/>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8142"/>
        <w:gridCol w:w="1713"/>
      </w:tblGrid>
      <w:tr w:rsidR="009322ED" w:rsidRPr="009322ED" w:rsidTr="009322ED">
        <w:trPr>
          <w:trHeight w:val="195"/>
        </w:trPr>
        <w:tc>
          <w:tcPr>
            <w:tcW w:w="7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Тема</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Количество часов</w:t>
            </w:r>
          </w:p>
        </w:tc>
      </w:tr>
      <w:tr w:rsidR="009322ED" w:rsidRPr="009322ED" w:rsidTr="009322ED">
        <w:trPr>
          <w:trHeight w:val="120"/>
        </w:trPr>
        <w:tc>
          <w:tcPr>
            <w:tcW w:w="7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120" w:lineRule="atLeast"/>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EF062A" w:rsidP="009322ED">
            <w:pPr>
              <w:spacing w:after="150" w:line="12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9322ED" w:rsidRPr="009322ED">
              <w:rPr>
                <w:rFonts w:ascii="Times New Roman" w:eastAsia="Times New Roman" w:hAnsi="Times New Roman" w:cs="Times New Roman"/>
                <w:color w:val="333333"/>
                <w:sz w:val="24"/>
                <w:szCs w:val="24"/>
                <w:lang w:eastAsia="ru-RU"/>
              </w:rPr>
              <w:t>4</w:t>
            </w:r>
          </w:p>
        </w:tc>
      </w:tr>
      <w:tr w:rsidR="009322ED" w:rsidRPr="009322ED" w:rsidTr="009322ED">
        <w:trPr>
          <w:trHeight w:val="45"/>
        </w:trPr>
        <w:tc>
          <w:tcPr>
            <w:tcW w:w="7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45" w:lineRule="atLeast"/>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на темы</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EF062A" w:rsidP="009322ED">
            <w:pPr>
              <w:spacing w:after="150" w:line="45"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r>
      <w:tr w:rsidR="009322ED" w:rsidRPr="009322ED" w:rsidTr="009322ED">
        <w:trPr>
          <w:trHeight w:val="105"/>
        </w:trPr>
        <w:tc>
          <w:tcPr>
            <w:tcW w:w="7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105" w:lineRule="atLeast"/>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EF062A" w:rsidP="009322ED">
            <w:pPr>
              <w:spacing w:after="150" w:line="105"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r>
      <w:tr w:rsidR="009322ED" w:rsidRPr="009322ED" w:rsidTr="009322ED">
        <w:trPr>
          <w:trHeight w:val="60"/>
        </w:trPr>
        <w:tc>
          <w:tcPr>
            <w:tcW w:w="7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60" w:lineRule="atLeast"/>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Итого</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EF062A" w:rsidP="009322ED">
            <w:pPr>
              <w:spacing w:after="150" w:line="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w:t>
            </w:r>
          </w:p>
        </w:tc>
      </w:tr>
    </w:tbl>
    <w:p w:rsidR="009322ED" w:rsidRPr="009322ED" w:rsidRDefault="009322ED" w:rsidP="009322ED">
      <w:pPr>
        <w:spacing w:after="0" w:line="240" w:lineRule="auto"/>
        <w:rPr>
          <w:rFonts w:ascii="Times New Roman" w:eastAsia="Times New Roman" w:hAnsi="Times New Roman" w:cs="Times New Roman"/>
          <w:sz w:val="24"/>
          <w:szCs w:val="24"/>
          <w:lang w:eastAsia="ru-RU"/>
        </w:rPr>
      </w:pPr>
      <w:r w:rsidRPr="009322ED">
        <w:rPr>
          <w:rFonts w:ascii="Times New Roman" w:eastAsia="Times New Roman" w:hAnsi="Times New Roman" w:cs="Times New Roman"/>
          <w:color w:val="333333"/>
          <w:sz w:val="24"/>
          <w:szCs w:val="24"/>
          <w:lang w:eastAsia="ru-RU"/>
        </w:rPr>
        <w:br/>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Планирование коррекционной работы</w:t>
      </w: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по предмету «И</w:t>
      </w:r>
      <w:r w:rsidR="0099677F">
        <w:rPr>
          <w:rFonts w:ascii="Times New Roman" w:eastAsia="Times New Roman" w:hAnsi="Times New Roman" w:cs="Times New Roman"/>
          <w:b/>
          <w:bCs/>
          <w:color w:val="333333"/>
          <w:sz w:val="24"/>
          <w:szCs w:val="24"/>
          <w:lang w:eastAsia="ru-RU"/>
        </w:rPr>
        <w:t>зобразительная деятельность» в 4</w:t>
      </w:r>
      <w:r w:rsidRPr="009322ED">
        <w:rPr>
          <w:rFonts w:ascii="Times New Roman" w:eastAsia="Times New Roman" w:hAnsi="Times New Roman" w:cs="Times New Roman"/>
          <w:b/>
          <w:bCs/>
          <w:color w:val="333333"/>
          <w:sz w:val="24"/>
          <w:szCs w:val="24"/>
          <w:lang w:eastAsia="ru-RU"/>
        </w:rPr>
        <w:t xml:space="preserve"> классе II вариант</w:t>
      </w: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1. Развитие зрительного восприятия и зрительной памяти: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развитие зрительного и слухового восприятия;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2. Развитие слухового восприятия</w:t>
      </w:r>
      <w:proofErr w:type="gramStart"/>
      <w:r w:rsidRPr="009322ED">
        <w:rPr>
          <w:rFonts w:ascii="Times New Roman" w:eastAsia="Times New Roman" w:hAnsi="Times New Roman" w:cs="Times New Roman"/>
          <w:b/>
          <w:bCs/>
          <w:color w:val="333333"/>
          <w:sz w:val="24"/>
          <w:szCs w:val="24"/>
          <w:lang w:eastAsia="ru-RU"/>
        </w:rPr>
        <w:t xml:space="preserve"> :</w:t>
      </w:r>
      <w:proofErr w:type="gramEnd"/>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развитие слухового восприятия на задания со слов учителя</w:t>
      </w:r>
      <w:proofErr w:type="gramStart"/>
      <w:r w:rsidRPr="009322ED">
        <w:rPr>
          <w:rFonts w:ascii="Times New Roman" w:eastAsia="Times New Roman" w:hAnsi="Times New Roman" w:cs="Times New Roman"/>
          <w:color w:val="333333"/>
          <w:sz w:val="24"/>
          <w:szCs w:val="24"/>
          <w:lang w:eastAsia="ru-RU"/>
        </w:rPr>
        <w:t xml:space="preserve"> ;</w:t>
      </w:r>
      <w:proofErr w:type="gramEnd"/>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 xml:space="preserve">3. Развитие </w:t>
      </w:r>
      <w:proofErr w:type="spellStart"/>
      <w:r w:rsidRPr="009322ED">
        <w:rPr>
          <w:rFonts w:ascii="Times New Roman" w:eastAsia="Times New Roman" w:hAnsi="Times New Roman" w:cs="Times New Roman"/>
          <w:b/>
          <w:bCs/>
          <w:color w:val="333333"/>
          <w:sz w:val="24"/>
          <w:szCs w:val="24"/>
          <w:lang w:eastAsia="ru-RU"/>
        </w:rPr>
        <w:t>импрессивной</w:t>
      </w:r>
      <w:proofErr w:type="spellEnd"/>
      <w:r w:rsidRPr="009322ED">
        <w:rPr>
          <w:rFonts w:ascii="Times New Roman" w:eastAsia="Times New Roman" w:hAnsi="Times New Roman" w:cs="Times New Roman"/>
          <w:b/>
          <w:bCs/>
          <w:color w:val="333333"/>
          <w:sz w:val="24"/>
          <w:szCs w:val="24"/>
          <w:lang w:eastAsia="ru-RU"/>
        </w:rPr>
        <w:t xml:space="preserve"> речи: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формирование умений слушать речь учителя;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4. Формирование экспрессивной речи: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формирование навыков альтернативной коммуникации;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lastRenderedPageBreak/>
        <w:t>5. Коррекция мышления.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обучать приемам умственной работы (сравнение признаков, группировка материала, анализу изученного);</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6. Коррекция познавательной деятельности: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вовлечение в работу всего класса с учетом дифференцированного подхода к учащимся;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использование ИКТ;</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7. Коррекция нарушений и развитие эмоционально-личностной сферы:</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релаксационные упражнения для мимики мышц и снятия эмоционального напряжения;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Личностные и предметные результаты освоения учебного предмета</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 структуре планируемых результатов ведущее место принадлежит</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i/>
          <w:iCs/>
          <w:color w:val="333333"/>
          <w:sz w:val="24"/>
          <w:szCs w:val="24"/>
          <w:u w:val="single"/>
          <w:lang w:eastAsia="ru-RU"/>
        </w:rPr>
        <w:t>личностным</w:t>
      </w:r>
      <w:r w:rsidRPr="009322ED">
        <w:rPr>
          <w:rFonts w:ascii="Times New Roman" w:eastAsia="Times New Roman" w:hAnsi="Times New Roman" w:cs="Times New Roman"/>
          <w:i/>
          <w:iCs/>
          <w:color w:val="333333"/>
          <w:sz w:val="24"/>
          <w:szCs w:val="24"/>
          <w:lang w:eastAsia="ru-RU"/>
        </w:rPr>
        <w:t> </w:t>
      </w:r>
      <w:r w:rsidRPr="009322ED">
        <w:rPr>
          <w:rFonts w:ascii="Times New Roman" w:eastAsia="Times New Roman" w:hAnsi="Times New Roman" w:cs="Times New Roman"/>
          <w:color w:val="333333"/>
          <w:sz w:val="24"/>
          <w:szCs w:val="24"/>
          <w:lang w:eastAsia="ru-RU"/>
        </w:rPr>
        <w:t>результатам,</w:t>
      </w:r>
      <w:r w:rsidRPr="009322ED">
        <w:rPr>
          <w:rFonts w:ascii="Times New Roman" w:eastAsia="Times New Roman" w:hAnsi="Times New Roman" w:cs="Times New Roman"/>
          <w:i/>
          <w:iCs/>
          <w:color w:val="333333"/>
          <w:sz w:val="24"/>
          <w:szCs w:val="24"/>
          <w:lang w:eastAsia="ru-RU"/>
        </w:rPr>
        <w:t> </w:t>
      </w:r>
      <w:r w:rsidRPr="009322ED">
        <w:rPr>
          <w:rFonts w:ascii="Times New Roman" w:eastAsia="Times New Roman" w:hAnsi="Times New Roman" w:cs="Times New Roman"/>
          <w:color w:val="333333"/>
          <w:sz w:val="24"/>
          <w:szCs w:val="24"/>
          <w:lang w:eastAsia="ru-RU"/>
        </w:rPr>
        <w:t>поскольку именно они обеспечивают овладение</w:t>
      </w:r>
      <w:r w:rsidRPr="009322ED">
        <w:rPr>
          <w:rFonts w:ascii="Times New Roman" w:eastAsia="Times New Roman" w:hAnsi="Times New Roman" w:cs="Times New Roman"/>
          <w:i/>
          <w:iCs/>
          <w:color w:val="333333"/>
          <w:sz w:val="24"/>
          <w:szCs w:val="24"/>
          <w:lang w:eastAsia="ru-RU"/>
        </w:rPr>
        <w:t> </w:t>
      </w:r>
      <w:r w:rsidRPr="009322ED">
        <w:rPr>
          <w:rFonts w:ascii="Times New Roman" w:eastAsia="Times New Roman" w:hAnsi="Times New Roman" w:cs="Times New Roman"/>
          <w:color w:val="333333"/>
          <w:sz w:val="24"/>
          <w:szCs w:val="24"/>
          <w:lang w:eastAsia="ru-RU"/>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Возможные личностные результаты</w:t>
      </w:r>
      <w:r w:rsidRPr="009322ED">
        <w:rPr>
          <w:rFonts w:ascii="Times New Roman" w:eastAsia="Times New Roman" w:hAnsi="Times New Roman" w:cs="Times New Roman"/>
          <w:color w:val="333333"/>
          <w:sz w:val="24"/>
          <w:szCs w:val="24"/>
          <w:lang w:eastAsia="ru-RU"/>
        </w:rPr>
        <w:t> освоения программы по изобразительной деятельности в 3 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 </w:t>
      </w:r>
      <w:r w:rsidRPr="009322ED">
        <w:rPr>
          <w:rFonts w:ascii="Times New Roman" w:eastAsia="Times New Roman" w:hAnsi="Times New Roman" w:cs="Times New Roman"/>
          <w:i/>
          <w:iCs/>
          <w:color w:val="333333"/>
          <w:sz w:val="24"/>
          <w:szCs w:val="24"/>
          <w:lang w:eastAsia="ru-RU"/>
        </w:rPr>
        <w:t>Освоение доступных средств изобразительной деятельности: лепка, аппликация, рисование.</w:t>
      </w:r>
    </w:p>
    <w:p w:rsidR="009322ED" w:rsidRPr="009322ED" w:rsidRDefault="009322ED" w:rsidP="009322ED">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Интерес к доступным видам изобразительной деятельности.</w:t>
      </w:r>
    </w:p>
    <w:p w:rsidR="009322ED" w:rsidRPr="009322ED" w:rsidRDefault="009322ED" w:rsidP="009322ED">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 </w:t>
      </w:r>
      <w:r w:rsidRPr="009322ED">
        <w:rPr>
          <w:rFonts w:ascii="Times New Roman" w:eastAsia="Times New Roman" w:hAnsi="Times New Roman" w:cs="Times New Roman"/>
          <w:i/>
          <w:iCs/>
          <w:color w:val="333333"/>
          <w:sz w:val="24"/>
          <w:szCs w:val="24"/>
          <w:lang w:eastAsia="ru-RU"/>
        </w:rPr>
        <w:t>Способность к самостоятельной изобразительной деятельности.</w:t>
      </w:r>
    </w:p>
    <w:p w:rsidR="009322ED" w:rsidRPr="009322ED" w:rsidRDefault="009322ED" w:rsidP="009322ED">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Положительные эмоциональные реакции (удовольствие, радость) в процессе изобразительной деятельности.</w:t>
      </w:r>
    </w:p>
    <w:p w:rsidR="009322ED" w:rsidRPr="009322ED" w:rsidRDefault="009322ED" w:rsidP="009322ED">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Умение выражать свое отношение к результатам собственной и чужой творческой деятельности.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 </w:t>
      </w:r>
      <w:r w:rsidRPr="009322ED">
        <w:rPr>
          <w:rFonts w:ascii="Times New Roman" w:eastAsia="Times New Roman" w:hAnsi="Times New Roman" w:cs="Times New Roman"/>
          <w:i/>
          <w:iCs/>
          <w:color w:val="333333"/>
          <w:sz w:val="24"/>
          <w:szCs w:val="24"/>
          <w:lang w:eastAsia="ru-RU"/>
        </w:rPr>
        <w:t>Готовность к участию в совместных мероприятиях</w:t>
      </w:r>
      <w:r w:rsidRPr="009322ED">
        <w:rPr>
          <w:rFonts w:ascii="Times New Roman" w:eastAsia="Times New Roman" w:hAnsi="Times New Roman" w:cs="Times New Roman"/>
          <w:color w:val="333333"/>
          <w:sz w:val="24"/>
          <w:szCs w:val="24"/>
          <w:lang w:eastAsia="ru-RU"/>
        </w:rPr>
        <w:t>.</w:t>
      </w:r>
    </w:p>
    <w:p w:rsidR="009322ED" w:rsidRPr="009322ED" w:rsidRDefault="009322ED" w:rsidP="009322ED">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Готовность к взаимодействию в творческой деятельности совместно со сверстниками, взрослыми.</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Предметные результаты</w:t>
      </w:r>
      <w:r w:rsidRPr="009322ED">
        <w:rPr>
          <w:rFonts w:ascii="Times New Roman" w:eastAsia="Times New Roman" w:hAnsi="Times New Roman" w:cs="Times New Roman"/>
          <w:color w:val="333333"/>
          <w:sz w:val="24"/>
          <w:szCs w:val="24"/>
          <w:lang w:eastAsia="ru-RU"/>
        </w:rPr>
        <w:t xml:space="preserve"> освоения программы включают освоенные </w:t>
      </w:r>
      <w:proofErr w:type="gramStart"/>
      <w:r w:rsidRPr="009322ED">
        <w:rPr>
          <w:rFonts w:ascii="Times New Roman" w:eastAsia="Times New Roman" w:hAnsi="Times New Roman" w:cs="Times New Roman"/>
          <w:color w:val="333333"/>
          <w:sz w:val="24"/>
          <w:szCs w:val="24"/>
          <w:lang w:eastAsia="ru-RU"/>
        </w:rPr>
        <w:t>обучающимися</w:t>
      </w:r>
      <w:proofErr w:type="gramEnd"/>
      <w:r w:rsidRPr="009322ED">
        <w:rPr>
          <w:rFonts w:ascii="Times New Roman" w:eastAsia="Times New Roman" w:hAnsi="Times New Roman" w:cs="Times New Roman"/>
          <w:color w:val="333333"/>
          <w:sz w:val="24"/>
          <w:szCs w:val="24"/>
          <w:lang w:eastAsia="ru-RU"/>
        </w:rP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формировать интерес к доступным видам изобразительной деятельности</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 умение использовать инструменты с прямой помощью взрослого и материалы в процессе доступной изобразительной деятельности</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получение положительных эмоций от изобразительной деятельности</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формирование доступных сенсорных эталонов</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-умение ориентироваться на листе бумаги</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различение цветов</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выделять в предметах и изображениях форму, размер, цвет</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Соблюдать последовательность действий при работе с красками.</w:t>
      </w:r>
    </w:p>
    <w:p w:rsidR="009322ED" w:rsidRPr="009322ED" w:rsidRDefault="009322ED" w:rsidP="009322ED">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Основные цвета (красный, синий, зеленый, желтый).</w:t>
      </w:r>
    </w:p>
    <w:p w:rsidR="009322ED" w:rsidRPr="009322ED" w:rsidRDefault="009322ED" w:rsidP="009322ED">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Различать инструменты (стека, карандаш, ножницы, кисти, краски, фломастеры).</w:t>
      </w:r>
    </w:p>
    <w:p w:rsidR="009322ED" w:rsidRPr="009322ED" w:rsidRDefault="009322ED" w:rsidP="009322ED">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Приспособления используемые в </w:t>
      </w:r>
      <w:proofErr w:type="gramStart"/>
      <w:r w:rsidRPr="009322ED">
        <w:rPr>
          <w:rFonts w:ascii="Times New Roman" w:eastAsia="Times New Roman" w:hAnsi="Times New Roman" w:cs="Times New Roman"/>
          <w:color w:val="333333"/>
          <w:sz w:val="24"/>
          <w:szCs w:val="24"/>
          <w:lang w:eastAsia="ru-RU"/>
        </w:rPr>
        <w:t>ИЗО</w:t>
      </w:r>
      <w:proofErr w:type="gramEnd"/>
      <w:r w:rsidRPr="009322ED">
        <w:rPr>
          <w:rFonts w:ascii="Times New Roman" w:eastAsia="Times New Roman" w:hAnsi="Times New Roman" w:cs="Times New Roman"/>
          <w:color w:val="333333"/>
          <w:sz w:val="24"/>
          <w:szCs w:val="24"/>
          <w:lang w:eastAsia="ru-RU"/>
        </w:rPr>
        <w:t xml:space="preserve"> деятельности (палитра, подложка).</w:t>
      </w:r>
    </w:p>
    <w:p w:rsidR="009322ED" w:rsidRPr="009322ED" w:rsidRDefault="009322ED" w:rsidP="009322ED">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Различать и работать с разными видами материалов.</w:t>
      </w: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Содержание учебного предмета</w:t>
      </w:r>
    </w:p>
    <w:p w:rsidR="009322ED" w:rsidRPr="009322ED" w:rsidRDefault="009322ED" w:rsidP="009322ED">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Программа по изобразительной деятельности включает три раздела: «Лепка», «Рисование», «Аппликация».</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Лепка</w:t>
      </w:r>
      <w:r w:rsidRPr="009322ED">
        <w:rPr>
          <w:rFonts w:ascii="Times New Roman" w:eastAsia="Times New Roman" w:hAnsi="Times New Roman" w:cs="Times New Roman"/>
          <w:color w:val="333333"/>
          <w:sz w:val="24"/>
          <w:szCs w:val="24"/>
          <w:lang w:eastAsia="ru-RU"/>
        </w:rPr>
        <w:t>.</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Различение пластичных материалов и их свойств;</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различение инструментов и приспособлений для работы с пластичными</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322ED">
        <w:rPr>
          <w:rFonts w:ascii="Times New Roman" w:eastAsia="Times New Roman" w:hAnsi="Times New Roman" w:cs="Times New Roman"/>
          <w:color w:val="333333"/>
          <w:sz w:val="24"/>
          <w:szCs w:val="24"/>
          <w:lang w:eastAsia="ru-RU"/>
        </w:rPr>
        <w:t>отщипывание</w:t>
      </w:r>
      <w:proofErr w:type="spellEnd"/>
      <w:r w:rsidRPr="009322ED">
        <w:rPr>
          <w:rFonts w:ascii="Times New Roman" w:eastAsia="Times New Roman" w:hAnsi="Times New Roman" w:cs="Times New Roman"/>
          <w:color w:val="333333"/>
          <w:sz w:val="24"/>
          <w:szCs w:val="24"/>
          <w:lang w:eastAsia="ru-RU"/>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9322ED">
        <w:rPr>
          <w:rFonts w:ascii="Times New Roman" w:eastAsia="Times New Roman" w:hAnsi="Times New Roman" w:cs="Times New Roman"/>
          <w:color w:val="333333"/>
          <w:sz w:val="24"/>
          <w:szCs w:val="24"/>
          <w:lang w:eastAsia="ru-RU"/>
        </w:rPr>
        <w:t xml:space="preserve">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322ED">
        <w:rPr>
          <w:rFonts w:ascii="Times New Roman" w:eastAsia="Times New Roman" w:hAnsi="Times New Roman" w:cs="Times New Roman"/>
          <w:color w:val="333333"/>
          <w:sz w:val="24"/>
          <w:szCs w:val="24"/>
          <w:lang w:eastAsia="ru-RU"/>
        </w:rPr>
        <w:t>защипывание</w:t>
      </w:r>
      <w:proofErr w:type="spellEnd"/>
      <w:r w:rsidRPr="009322ED">
        <w:rPr>
          <w:rFonts w:ascii="Times New Roman" w:eastAsia="Times New Roman" w:hAnsi="Times New Roman" w:cs="Times New Roman"/>
          <w:color w:val="333333"/>
          <w:sz w:val="24"/>
          <w:szCs w:val="24"/>
          <w:lang w:eastAsia="ru-RU"/>
        </w:rPr>
        <w:t xml:space="preserve"> краев детали.</w:t>
      </w:r>
      <w:proofErr w:type="gramEnd"/>
      <w:r w:rsidRPr="009322ED">
        <w:rPr>
          <w:rFonts w:ascii="Times New Roman" w:eastAsia="Times New Roman" w:hAnsi="Times New Roman" w:cs="Times New Roman"/>
          <w:color w:val="333333"/>
          <w:sz w:val="24"/>
          <w:szCs w:val="24"/>
          <w:lang w:eastAsia="ru-RU"/>
        </w:rPr>
        <w:t xml:space="preserve"> Соединение деталей изделия разными способами (прижатием, </w:t>
      </w:r>
      <w:proofErr w:type="spellStart"/>
      <w:r w:rsidRPr="009322ED">
        <w:rPr>
          <w:rFonts w:ascii="Times New Roman" w:eastAsia="Times New Roman" w:hAnsi="Times New Roman" w:cs="Times New Roman"/>
          <w:color w:val="333333"/>
          <w:sz w:val="24"/>
          <w:szCs w:val="24"/>
          <w:lang w:eastAsia="ru-RU"/>
        </w:rPr>
        <w:t>примазыванием</w:t>
      </w:r>
      <w:proofErr w:type="spellEnd"/>
      <w:r w:rsidRPr="009322ED">
        <w:rPr>
          <w:rFonts w:ascii="Times New Roman" w:eastAsia="Times New Roman" w:hAnsi="Times New Roman" w:cs="Times New Roman"/>
          <w:color w:val="333333"/>
          <w:sz w:val="24"/>
          <w:szCs w:val="24"/>
          <w:lang w:eastAsia="ru-RU"/>
        </w:rPr>
        <w:t xml:space="preserve">, </w:t>
      </w:r>
      <w:proofErr w:type="spellStart"/>
      <w:r w:rsidRPr="009322ED">
        <w:rPr>
          <w:rFonts w:ascii="Times New Roman" w:eastAsia="Times New Roman" w:hAnsi="Times New Roman" w:cs="Times New Roman"/>
          <w:color w:val="333333"/>
          <w:sz w:val="24"/>
          <w:szCs w:val="24"/>
          <w:lang w:eastAsia="ru-RU"/>
        </w:rPr>
        <w:t>прищипыванием</w:t>
      </w:r>
      <w:proofErr w:type="spellEnd"/>
      <w:r w:rsidRPr="009322ED">
        <w:rPr>
          <w:rFonts w:ascii="Times New Roman" w:eastAsia="Times New Roman" w:hAnsi="Times New Roman" w:cs="Times New Roman"/>
          <w:color w:val="333333"/>
          <w:sz w:val="24"/>
          <w:szCs w:val="24"/>
          <w:lang w:eastAsia="ru-RU"/>
        </w:rPr>
        <w:t xml:space="preserve">).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proofErr w:type="spellStart"/>
      <w:r w:rsidRPr="009322ED">
        <w:rPr>
          <w:rFonts w:ascii="Times New Roman" w:eastAsia="Times New Roman" w:hAnsi="Times New Roman" w:cs="Times New Roman"/>
          <w:color w:val="333333"/>
          <w:sz w:val="24"/>
          <w:szCs w:val="24"/>
          <w:lang w:eastAsia="ru-RU"/>
        </w:rPr>
        <w:t>объединѐнных</w:t>
      </w:r>
      <w:proofErr w:type="spellEnd"/>
      <w:r w:rsidRPr="009322ED">
        <w:rPr>
          <w:rFonts w:ascii="Times New Roman" w:eastAsia="Times New Roman" w:hAnsi="Times New Roman" w:cs="Times New Roman"/>
          <w:color w:val="333333"/>
          <w:sz w:val="24"/>
          <w:szCs w:val="24"/>
          <w:lang w:eastAsia="ru-RU"/>
        </w:rPr>
        <w:t xml:space="preserve"> сюжетом.</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Аппликация. </w:t>
      </w:r>
      <w:r w:rsidRPr="009322ED">
        <w:rPr>
          <w:rFonts w:ascii="Times New Roman" w:eastAsia="Times New Roman" w:hAnsi="Times New Roman" w:cs="Times New Roman"/>
          <w:color w:val="333333"/>
          <w:sz w:val="24"/>
          <w:szCs w:val="24"/>
          <w:lang w:eastAsia="ru-RU"/>
        </w:rPr>
        <w:t>Различение разных видов бумаги среди других материалов.</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Различение инструментов и приспособлений,</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 xml:space="preserve">используемых для изготовления аппликации. </w:t>
      </w:r>
      <w:proofErr w:type="spellStart"/>
      <w:r w:rsidRPr="009322ED">
        <w:rPr>
          <w:rFonts w:ascii="Times New Roman" w:eastAsia="Times New Roman" w:hAnsi="Times New Roman" w:cs="Times New Roman"/>
          <w:color w:val="333333"/>
          <w:sz w:val="24"/>
          <w:szCs w:val="24"/>
          <w:lang w:eastAsia="ru-RU"/>
        </w:rPr>
        <w:t>Сминание</w:t>
      </w:r>
      <w:proofErr w:type="spellEnd"/>
      <w:r w:rsidRPr="009322ED">
        <w:rPr>
          <w:rFonts w:ascii="Times New Roman" w:eastAsia="Times New Roman" w:hAnsi="Times New Roman" w:cs="Times New Roman"/>
          <w:color w:val="333333"/>
          <w:sz w:val="24"/>
          <w:szCs w:val="24"/>
          <w:lang w:eastAsia="ru-RU"/>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w:t>
      </w:r>
      <w:r w:rsidRPr="009322ED">
        <w:rPr>
          <w:rFonts w:ascii="Times New Roman" w:eastAsia="Times New Roman" w:hAnsi="Times New Roman" w:cs="Times New Roman"/>
          <w:color w:val="333333"/>
          <w:sz w:val="24"/>
          <w:szCs w:val="24"/>
          <w:lang w:eastAsia="ru-RU"/>
        </w:rPr>
        <w:lastRenderedPageBreak/>
        <w:t>(придумывание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322ED" w:rsidRPr="009322ED" w:rsidRDefault="009322ED" w:rsidP="009322ED">
      <w:pPr>
        <w:shd w:val="clear" w:color="auto" w:fill="FFFFFF"/>
        <w:spacing w:after="150" w:line="240" w:lineRule="auto"/>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Рисование. </w:t>
      </w:r>
      <w:r w:rsidRPr="009322ED">
        <w:rPr>
          <w:rFonts w:ascii="Times New Roman" w:eastAsia="Times New Roman" w:hAnsi="Times New Roman" w:cs="Times New Roman"/>
          <w:color w:val="333333"/>
          <w:sz w:val="24"/>
          <w:szCs w:val="24"/>
          <w:lang w:eastAsia="ru-RU"/>
        </w:rPr>
        <w:t>Различение материалов и инструментов,</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используемых для рисования.</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Оставление графического следа на бумаге,</w:t>
      </w:r>
      <w:r w:rsidRPr="009322ED">
        <w:rPr>
          <w:rFonts w:ascii="Times New Roman" w:eastAsia="Times New Roman" w:hAnsi="Times New Roman" w:cs="Times New Roman"/>
          <w:b/>
          <w:bCs/>
          <w:color w:val="333333"/>
          <w:sz w:val="24"/>
          <w:szCs w:val="24"/>
          <w:lang w:eastAsia="ru-RU"/>
        </w:rPr>
        <w:t> </w:t>
      </w:r>
      <w:r w:rsidRPr="009322ED">
        <w:rPr>
          <w:rFonts w:ascii="Times New Roman" w:eastAsia="Times New Roman" w:hAnsi="Times New Roman" w:cs="Times New Roman"/>
          <w:color w:val="333333"/>
          <w:sz w:val="24"/>
          <w:szCs w:val="24"/>
          <w:lang w:eastAsia="ru-RU"/>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9322ED">
        <w:rPr>
          <w:rFonts w:ascii="Times New Roman" w:eastAsia="Times New Roman" w:hAnsi="Times New Roman" w:cs="Times New Roman"/>
          <w:color w:val="333333"/>
          <w:sz w:val="24"/>
          <w:szCs w:val="24"/>
          <w:lang w:eastAsia="ru-RU"/>
        </w:rPr>
        <w:t>примакивания</w:t>
      </w:r>
      <w:proofErr w:type="spellEnd"/>
      <w:r w:rsidRPr="009322ED">
        <w:rPr>
          <w:rFonts w:ascii="Times New Roman" w:eastAsia="Times New Roman" w:hAnsi="Times New Roman" w:cs="Times New Roman"/>
          <w:color w:val="333333"/>
          <w:sz w:val="24"/>
          <w:szCs w:val="24"/>
          <w:lang w:eastAsia="ru-RU"/>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9322ED">
        <w:rPr>
          <w:rFonts w:ascii="Times New Roman" w:eastAsia="Times New Roman" w:hAnsi="Times New Roman" w:cs="Times New Roman"/>
          <w:color w:val="333333"/>
          <w:sz w:val="24"/>
          <w:szCs w:val="24"/>
          <w:lang w:eastAsia="ru-RU"/>
        </w:rPr>
        <w:t>Дорисовывание</w:t>
      </w:r>
      <w:proofErr w:type="spellEnd"/>
      <w:r w:rsidRPr="009322ED">
        <w:rPr>
          <w:rFonts w:ascii="Times New Roman" w:eastAsia="Times New Roman" w:hAnsi="Times New Roman" w:cs="Times New Roman"/>
          <w:color w:val="333333"/>
          <w:sz w:val="24"/>
          <w:szCs w:val="24"/>
          <w:lang w:eastAsia="ru-RU"/>
        </w:rPr>
        <w:t xml:space="preserve"> (части предмета, отдельных деталей предмета, с использованием осевой симметрии). Рисование элементов орнамента (</w:t>
      </w:r>
      <w:proofErr w:type="gramStart"/>
      <w:r w:rsidRPr="009322ED">
        <w:rPr>
          <w:rFonts w:ascii="Times New Roman" w:eastAsia="Times New Roman" w:hAnsi="Times New Roman" w:cs="Times New Roman"/>
          <w:color w:val="333333"/>
          <w:sz w:val="24"/>
          <w:szCs w:val="24"/>
          <w:lang w:eastAsia="ru-RU"/>
        </w:rPr>
        <w:t>растительные</w:t>
      </w:r>
      <w:proofErr w:type="gramEnd"/>
      <w:r w:rsidRPr="009322ED">
        <w:rPr>
          <w:rFonts w:ascii="Times New Roman" w:eastAsia="Times New Roman" w:hAnsi="Times New Roman" w:cs="Times New Roman"/>
          <w:color w:val="333333"/>
          <w:sz w:val="24"/>
          <w:szCs w:val="24"/>
          <w:lang w:eastAsia="ru-RU"/>
        </w:rPr>
        <w:t>, геометрические). Дополнение готового орнамента отдельными элементами (</w:t>
      </w:r>
      <w:proofErr w:type="gramStart"/>
      <w:r w:rsidRPr="009322ED">
        <w:rPr>
          <w:rFonts w:ascii="Times New Roman" w:eastAsia="Times New Roman" w:hAnsi="Times New Roman" w:cs="Times New Roman"/>
          <w:color w:val="333333"/>
          <w:sz w:val="24"/>
          <w:szCs w:val="24"/>
          <w:lang w:eastAsia="ru-RU"/>
        </w:rPr>
        <w:t>растительные</w:t>
      </w:r>
      <w:proofErr w:type="gramEnd"/>
      <w:r w:rsidRPr="009322ED">
        <w:rPr>
          <w:rFonts w:ascii="Times New Roman" w:eastAsia="Times New Roman" w:hAnsi="Times New Roman" w:cs="Times New Roman"/>
          <w:color w:val="333333"/>
          <w:sz w:val="24"/>
          <w:szCs w:val="24"/>
          <w:lang w:eastAsia="ru-RU"/>
        </w:rPr>
        <w:t xml:space="preserve">,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proofErr w:type="gramStart"/>
      <w:r w:rsidRPr="009322ED">
        <w:rPr>
          <w:rFonts w:ascii="Times New Roman" w:eastAsia="Times New Roman" w:hAnsi="Times New Roman" w:cs="Times New Roman"/>
          <w:color w:val="333333"/>
          <w:sz w:val="24"/>
          <w:szCs w:val="24"/>
          <w:lang w:eastAsia="ru-RU"/>
        </w:rPr>
        <w:t>сырому</w:t>
      </w:r>
      <w:proofErr w:type="gramEnd"/>
      <w:r w:rsidRPr="009322ED">
        <w:rPr>
          <w:rFonts w:ascii="Times New Roman" w:eastAsia="Times New Roman" w:hAnsi="Times New Roman" w:cs="Times New Roman"/>
          <w:color w:val="333333"/>
          <w:sz w:val="24"/>
          <w:szCs w:val="24"/>
          <w:lang w:eastAsia="ru-RU"/>
        </w:rPr>
        <w:t xml:space="preserve">», рисование с солью, </w:t>
      </w:r>
      <w:proofErr w:type="spellStart"/>
      <w:r w:rsidRPr="009322ED">
        <w:rPr>
          <w:rFonts w:ascii="Times New Roman" w:eastAsia="Times New Roman" w:hAnsi="Times New Roman" w:cs="Times New Roman"/>
          <w:color w:val="333333"/>
          <w:sz w:val="24"/>
          <w:szCs w:val="24"/>
          <w:lang w:eastAsia="ru-RU"/>
        </w:rPr>
        <w:t>граттаж</w:t>
      </w:r>
      <w:proofErr w:type="spellEnd"/>
      <w:r w:rsidRPr="009322ED">
        <w:rPr>
          <w:rFonts w:ascii="Times New Roman" w:eastAsia="Times New Roman" w:hAnsi="Times New Roman" w:cs="Times New Roman"/>
          <w:color w:val="333333"/>
          <w:sz w:val="24"/>
          <w:szCs w:val="24"/>
          <w:lang w:eastAsia="ru-RU"/>
        </w:rPr>
        <w:t>, «под батик»).</w:t>
      </w:r>
    </w:p>
    <w:p w:rsidR="009322ED" w:rsidRDefault="009322E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bookmarkStart w:id="0" w:name="_GoBack"/>
      <w:bookmarkEnd w:id="0"/>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DD4DF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sectPr w:rsidR="00DD4DFD" w:rsidSect="00DD4DFD">
          <w:pgSz w:w="11906" w:h="16838"/>
          <w:pgMar w:top="1134" w:right="851" w:bottom="1134" w:left="426" w:header="709" w:footer="709" w:gutter="0"/>
          <w:cols w:space="708"/>
          <w:docGrid w:linePitch="360"/>
        </w:sectPr>
      </w:pPr>
    </w:p>
    <w:p w:rsidR="00DD4DFD" w:rsidRPr="009322ED" w:rsidRDefault="00DD4DFD" w:rsidP="009322ED">
      <w:pPr>
        <w:shd w:val="clear" w:color="auto" w:fill="FFFFFF"/>
        <w:spacing w:after="150" w:line="240" w:lineRule="auto"/>
        <w:rPr>
          <w:rFonts w:ascii="Helvetica" w:eastAsia="Times New Roman" w:hAnsi="Helvetica" w:cs="Times New Roman"/>
          <w:color w:val="333333"/>
          <w:sz w:val="21"/>
          <w:szCs w:val="21"/>
          <w:lang w:eastAsia="ru-RU"/>
        </w:rPr>
      </w:pPr>
    </w:p>
    <w:p w:rsidR="009322ED" w:rsidRPr="009322ED" w:rsidRDefault="009322ED" w:rsidP="00F17A9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КАЛЕНДАРНО-ТЕМАТИЧЕСКОЕ ПЛАНИРОВАНИЕ</w:t>
      </w:r>
    </w:p>
    <w:tbl>
      <w:tblPr>
        <w:tblW w:w="1455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36"/>
        <w:gridCol w:w="3576"/>
        <w:gridCol w:w="2874"/>
        <w:gridCol w:w="611"/>
        <w:gridCol w:w="2452"/>
        <w:gridCol w:w="198"/>
        <w:gridCol w:w="1301"/>
        <w:gridCol w:w="1255"/>
        <w:gridCol w:w="1256"/>
      </w:tblGrid>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w:t>
            </w:r>
            <w:r w:rsidRPr="009322ED">
              <w:rPr>
                <w:rFonts w:ascii="Times New Roman" w:eastAsia="Times New Roman" w:hAnsi="Times New Roman" w:cs="Times New Roman"/>
                <w:b/>
                <w:bCs/>
                <w:color w:val="333333"/>
                <w:sz w:val="24"/>
                <w:szCs w:val="24"/>
                <w:lang w:eastAsia="ru-RU"/>
              </w:rPr>
              <w:t>урока</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Тема урока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Виды деятельности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Оборудование</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b/>
                <w:bCs/>
                <w:color w:val="333333"/>
                <w:sz w:val="24"/>
                <w:szCs w:val="24"/>
                <w:lang w:eastAsia="ru-RU"/>
              </w:rPr>
              <w:t>Словарь</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b/>
                <w:bCs/>
                <w:color w:val="333333"/>
                <w:sz w:val="24"/>
                <w:szCs w:val="24"/>
                <w:lang w:eastAsia="ru-RU"/>
              </w:rPr>
            </w:pPr>
            <w:r w:rsidRPr="009322ED">
              <w:rPr>
                <w:rFonts w:ascii="Times New Roman" w:eastAsia="Times New Roman" w:hAnsi="Times New Roman" w:cs="Times New Roman"/>
                <w:b/>
                <w:bCs/>
                <w:color w:val="333333"/>
                <w:sz w:val="24"/>
                <w:szCs w:val="24"/>
                <w:lang w:eastAsia="ru-RU"/>
              </w:rPr>
              <w:t>Дата по плану</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b/>
                <w:bCs/>
                <w:color w:val="333333"/>
                <w:sz w:val="24"/>
                <w:szCs w:val="24"/>
                <w:lang w:eastAsia="ru-RU"/>
              </w:rPr>
            </w:pPr>
            <w:r w:rsidRPr="009322ED">
              <w:rPr>
                <w:rFonts w:ascii="Times New Roman" w:eastAsia="Times New Roman" w:hAnsi="Times New Roman" w:cs="Times New Roman"/>
                <w:b/>
                <w:bCs/>
                <w:color w:val="333333"/>
                <w:sz w:val="24"/>
                <w:szCs w:val="24"/>
                <w:lang w:eastAsia="ru-RU"/>
              </w:rPr>
              <w:t>Дата по факту</w:t>
            </w: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Знакомство с учебными принадлежностями. Правила безопасной работы.</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Манипуляции с бумагой (рвём, сминаем ее).</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Различение разных видов бумаги среди других материалов.</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Различение инструментов</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и приспособлений, используемых для изготовления аппликации.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Цветная бумага, картон, клей</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Знакомство с учебными принадлежностями. Правила безопасной работы.</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Различение пластичных материалов и их свойств. Различение инструментов и приспособлений для работы с пластичными материалами.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доска </w:t>
            </w:r>
            <w:proofErr w:type="gramStart"/>
            <w:r w:rsidRPr="009322ED">
              <w:rPr>
                <w:rFonts w:ascii="Times New Roman" w:eastAsia="Times New Roman" w:hAnsi="Times New Roman" w:cs="Times New Roman"/>
                <w:color w:val="333333"/>
                <w:sz w:val="24"/>
                <w:szCs w:val="24"/>
                <w:lang w:eastAsia="ru-RU"/>
              </w:rPr>
              <w:t>для</w:t>
            </w:r>
            <w:proofErr w:type="gram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Знакомство с учебными принадлежностями. Правила безопасной работы.</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Различение материалов и инструментов, используемых</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для рисования.</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Краски, кисти карандаши, ластик, альбом</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фруктов: яблоко, апельсин.</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дуг и окружностей цветными карандашами.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Альбом, цветные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карандаши.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Линия</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фруктов: яблоко, апельсин.</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Раскатывание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пластилина.</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Пластилин, стека,</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 xml:space="preserve">доска </w:t>
            </w:r>
            <w:proofErr w:type="gramStart"/>
            <w:r w:rsidRPr="009322ED">
              <w:rPr>
                <w:rFonts w:ascii="Times New Roman" w:eastAsia="Times New Roman" w:hAnsi="Times New Roman" w:cs="Times New Roman"/>
                <w:color w:val="333333"/>
                <w:sz w:val="24"/>
                <w:szCs w:val="24"/>
                <w:lang w:eastAsia="ru-RU"/>
              </w:rPr>
              <w:t>для</w:t>
            </w:r>
            <w:proofErr w:type="gram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пластилина.</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Пластилин, стека</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фруктов: яблоко, апельсин.</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 последовательности действий при изготовлении аппликации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Овощи. Морковка.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Повторение формы</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треугольник</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Альбом, кисть, краски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Овощи. Морковка.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Откручивание кусочка материала от целого куска.</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Овощи. Морковка из мятых салфеток.</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аппликации.</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Заготовки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Раскрашивание предметной картинки 2 цветами по теме «Школа»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Альбом, краски, кисть, баночка </w:t>
            </w:r>
            <w:proofErr w:type="gramStart"/>
            <w:r w:rsidRPr="009322ED">
              <w:rPr>
                <w:rFonts w:ascii="Times New Roman" w:eastAsia="Times New Roman" w:hAnsi="Times New Roman" w:cs="Times New Roman"/>
                <w:color w:val="333333"/>
                <w:sz w:val="24"/>
                <w:szCs w:val="24"/>
                <w:lang w:eastAsia="ru-RU"/>
              </w:rPr>
              <w:t>с</w:t>
            </w:r>
            <w:proofErr w:type="gram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водой, тряпочка.</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Школа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Формирование умения правильно выбирать цвета</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 доска для лепки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заготовка</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Школа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rPr>
                <w:rFonts w:ascii="Times New Roman" w:eastAsia="Times New Roman" w:hAnsi="Times New Roman" w:cs="Times New Roman"/>
                <w:color w:val="333333"/>
                <w:sz w:val="24"/>
                <w:szCs w:val="24"/>
                <w:lang w:eastAsia="ru-RU"/>
              </w:rPr>
            </w:pP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rPr>
          <w:trHeight w:val="1117"/>
        </w:trPr>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13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Ежик</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Выбор цвета.</w:t>
            </w:r>
          </w:p>
          <w:p w:rsidR="009322ED" w:rsidRPr="009322ED" w:rsidRDefault="009322ED" w:rsidP="00F17A93">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Называние цветов</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Картинки, альбом, краски, кисть, баночка с водой, тряпочка.</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Кисть</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«Ежик» Формирование колючек (</w:t>
            </w:r>
            <w:proofErr w:type="spellStart"/>
            <w:r w:rsidRPr="009322ED">
              <w:rPr>
                <w:rFonts w:ascii="Times New Roman" w:eastAsia="Times New Roman" w:hAnsi="Times New Roman" w:cs="Times New Roman"/>
                <w:color w:val="333333"/>
                <w:sz w:val="24"/>
                <w:szCs w:val="24"/>
                <w:lang w:eastAsia="ru-RU"/>
              </w:rPr>
              <w:t>отщипывание</w:t>
            </w:r>
            <w:proofErr w:type="spellEnd"/>
            <w:r w:rsidRPr="009322ED">
              <w:rPr>
                <w:rFonts w:ascii="Times New Roman" w:eastAsia="Times New Roman" w:hAnsi="Times New Roman" w:cs="Times New Roman"/>
                <w:color w:val="333333"/>
                <w:sz w:val="24"/>
                <w:szCs w:val="24"/>
                <w:lang w:eastAsia="ru-RU"/>
              </w:rPr>
              <w:t>)</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Соединение деталей изделия разными способами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Пластилин, стека, доска </w:t>
            </w:r>
            <w:proofErr w:type="gramStart"/>
            <w:r w:rsidRPr="009322ED">
              <w:rPr>
                <w:rFonts w:ascii="Times New Roman" w:eastAsia="Times New Roman" w:hAnsi="Times New Roman" w:cs="Times New Roman"/>
                <w:color w:val="333333"/>
                <w:sz w:val="24"/>
                <w:szCs w:val="24"/>
                <w:lang w:eastAsia="ru-RU"/>
              </w:rPr>
              <w:t>для</w:t>
            </w:r>
            <w:proofErr w:type="gram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пластилина.</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Заготовка изделия.</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Ежик</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Работа с клеем.</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Шаблон листьев, картон, клей</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Цветная бумага, клей – карандаш,</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лист картона.</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«Корзинка для грибов»</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Альбом, краски,</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трафарет,</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баночка с водой, тряпочка</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«Корзинка для грибов»</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roofErr w:type="spellStart"/>
            <w:r w:rsidRPr="009322ED">
              <w:rPr>
                <w:rFonts w:ascii="Times New Roman" w:eastAsia="Times New Roman" w:hAnsi="Times New Roman" w:cs="Times New Roman"/>
                <w:color w:val="333333"/>
                <w:sz w:val="24"/>
                <w:szCs w:val="24"/>
                <w:lang w:eastAsia="ru-RU"/>
              </w:rPr>
              <w:t>Отщипывание</w:t>
            </w:r>
            <w:proofErr w:type="spell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пластилина, катание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колбасок.</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Пластилин, стека, доска </w:t>
            </w:r>
            <w:proofErr w:type="gramStart"/>
            <w:r w:rsidRPr="009322ED">
              <w:rPr>
                <w:rFonts w:ascii="Times New Roman" w:eastAsia="Times New Roman" w:hAnsi="Times New Roman" w:cs="Times New Roman"/>
                <w:color w:val="333333"/>
                <w:sz w:val="24"/>
                <w:szCs w:val="24"/>
                <w:lang w:eastAsia="ru-RU"/>
              </w:rPr>
              <w:t>для</w:t>
            </w:r>
            <w:proofErr w:type="gramEnd"/>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пластилина.</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«Корзинка для грибов»</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из скрученной бумаги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19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пальцами. Виноград.</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последовательности действий при работе с </w:t>
            </w:r>
            <w:r w:rsidRPr="009322ED">
              <w:rPr>
                <w:rFonts w:ascii="Times New Roman" w:eastAsia="Times New Roman" w:hAnsi="Times New Roman" w:cs="Times New Roman"/>
                <w:color w:val="333333"/>
                <w:sz w:val="24"/>
                <w:szCs w:val="24"/>
                <w:lang w:eastAsia="ru-RU"/>
              </w:rPr>
              <w:lastRenderedPageBreak/>
              <w:t>красками</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Гроздь</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20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Виноград.</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Катание шариков, выбор нужного цвета</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 доска для лепки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Виноград.</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Сборка изображения, намазывание деталей клеем, приклеивание деталей к фону</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осенних листьев с использованием шаблона.</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Повторение цвета –</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жёлтый, красный.</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Шаблоны листьев</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Шаблон</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Осеннее дерево.</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колбасок, сравнение их по толщине</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 доска для лепки</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из сухих листьев.</w:t>
            </w:r>
          </w:p>
        </w:tc>
        <w:tc>
          <w:tcPr>
            <w:tcW w:w="2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Намазывание поверхности клеем</w:t>
            </w:r>
          </w:p>
        </w:tc>
        <w:tc>
          <w:tcPr>
            <w:tcW w:w="326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Раскрась красками. «Мой портрет»</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«Мой портрет»</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линий (</w:t>
            </w:r>
            <w:proofErr w:type="gramStart"/>
            <w:r w:rsidRPr="009322ED">
              <w:rPr>
                <w:rFonts w:ascii="Times New Roman" w:eastAsia="Times New Roman" w:hAnsi="Times New Roman" w:cs="Times New Roman"/>
                <w:color w:val="333333"/>
                <w:sz w:val="24"/>
                <w:szCs w:val="24"/>
                <w:lang w:eastAsia="ru-RU"/>
              </w:rPr>
              <w:t>вертикальные</w:t>
            </w:r>
            <w:proofErr w:type="gramEnd"/>
            <w:r w:rsidRPr="009322ED">
              <w:rPr>
                <w:rFonts w:ascii="Times New Roman" w:eastAsia="Times New Roman" w:hAnsi="Times New Roman" w:cs="Times New Roman"/>
                <w:color w:val="333333"/>
                <w:sz w:val="24"/>
                <w:szCs w:val="24"/>
                <w:lang w:eastAsia="ru-RU"/>
              </w:rPr>
              <w:t>, горизонтальные).</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«Лицо клоуна» из рваной бумаги</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 последовательности действий при изготовлении сюжетной аппликации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аппликации. Лист картона, клей.</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28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Рисование. Полосатый коврик для игрушек (вертикальные </w:t>
            </w:r>
            <w:r w:rsidRPr="009322ED">
              <w:rPr>
                <w:rFonts w:ascii="Times New Roman" w:eastAsia="Times New Roman" w:hAnsi="Times New Roman" w:cs="Times New Roman"/>
                <w:color w:val="333333"/>
                <w:sz w:val="24"/>
                <w:szCs w:val="24"/>
                <w:lang w:eastAsia="ru-RU"/>
              </w:rPr>
              <w:lastRenderedPageBreak/>
              <w:t>цветные полоски).</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Выбор цвета для рисования</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Альбом, краски,</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кисть, баночка с </w:t>
            </w:r>
            <w:r w:rsidRPr="009322ED">
              <w:rPr>
                <w:rFonts w:ascii="Times New Roman" w:eastAsia="Times New Roman" w:hAnsi="Times New Roman" w:cs="Times New Roman"/>
                <w:color w:val="333333"/>
                <w:sz w:val="24"/>
                <w:szCs w:val="24"/>
                <w:lang w:eastAsia="ru-RU"/>
              </w:rPr>
              <w:lastRenderedPageBreak/>
              <w:t>водой</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29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Ковер.</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Катание шарика (на доске, в руках)</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Коврик для куклы.</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Изображение предметов с помощью геометрических фигур. Корабль.</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Работа с трафаретами геометрических фигур.</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Набор геометрических фигур.</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Корабль</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Корабль.</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Корабль.</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Сборка изображения, намазывание деталей клеем, приклеивание деталей к фону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«Цветик-</w:t>
            </w:r>
            <w:proofErr w:type="spellStart"/>
            <w:r w:rsidRPr="009322ED">
              <w:rPr>
                <w:rFonts w:ascii="Times New Roman" w:eastAsia="Times New Roman" w:hAnsi="Times New Roman" w:cs="Times New Roman"/>
                <w:color w:val="333333"/>
                <w:sz w:val="24"/>
                <w:szCs w:val="24"/>
                <w:lang w:eastAsia="ru-RU"/>
              </w:rPr>
              <w:t>семицветик</w:t>
            </w:r>
            <w:proofErr w:type="spellEnd"/>
            <w:r w:rsidRPr="009322ED">
              <w:rPr>
                <w:rFonts w:ascii="Times New Roman" w:eastAsia="Times New Roman" w:hAnsi="Times New Roman" w:cs="Times New Roman"/>
                <w:color w:val="333333"/>
                <w:sz w:val="24"/>
                <w:szCs w:val="24"/>
                <w:lang w:eastAsia="ru-RU"/>
              </w:rPr>
              <w:t>».</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Работа цветными карандашами.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Альбом, цветные карандаши</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F17A93">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«Цветик-</w:t>
            </w:r>
            <w:proofErr w:type="spellStart"/>
            <w:r w:rsidRPr="009322ED">
              <w:rPr>
                <w:rFonts w:ascii="Times New Roman" w:eastAsia="Times New Roman" w:hAnsi="Times New Roman" w:cs="Times New Roman"/>
                <w:color w:val="333333"/>
                <w:sz w:val="24"/>
                <w:szCs w:val="24"/>
                <w:lang w:eastAsia="ru-RU"/>
              </w:rPr>
              <w:t>семицветик</w:t>
            </w:r>
            <w:proofErr w:type="spellEnd"/>
            <w:r w:rsidRPr="009322ED">
              <w:rPr>
                <w:rFonts w:ascii="Times New Roman" w:eastAsia="Times New Roman" w:hAnsi="Times New Roman" w:cs="Times New Roman"/>
                <w:color w:val="333333"/>
                <w:sz w:val="24"/>
                <w:szCs w:val="24"/>
                <w:lang w:eastAsia="ru-RU"/>
              </w:rPr>
              <w:t>».</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Развитие мелкой моторики рук.</w:t>
            </w:r>
          </w:p>
          <w:p w:rsidR="009322ED" w:rsidRPr="009322ED" w:rsidRDefault="009322ED" w:rsidP="00F17A93">
            <w:pPr>
              <w:spacing w:after="150" w:line="240" w:lineRule="auto"/>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Ножницы, бумага.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«Цветик-</w:t>
            </w:r>
            <w:proofErr w:type="spellStart"/>
            <w:r w:rsidRPr="009322ED">
              <w:rPr>
                <w:rFonts w:ascii="Times New Roman" w:eastAsia="Times New Roman" w:hAnsi="Times New Roman" w:cs="Times New Roman"/>
                <w:color w:val="333333"/>
                <w:sz w:val="24"/>
                <w:szCs w:val="24"/>
                <w:lang w:eastAsia="ru-RU"/>
              </w:rPr>
              <w:t>семицветик</w:t>
            </w:r>
            <w:proofErr w:type="spellEnd"/>
            <w:r w:rsidRPr="009322ED">
              <w:rPr>
                <w:rFonts w:ascii="Times New Roman" w:eastAsia="Times New Roman" w:hAnsi="Times New Roman" w:cs="Times New Roman"/>
                <w:color w:val="333333"/>
                <w:sz w:val="24"/>
                <w:szCs w:val="24"/>
                <w:lang w:eastAsia="ru-RU"/>
              </w:rPr>
              <w:t>».</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Резать ножницами по прямой линии. Геометрическая</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форма – квадрат,</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прямоугольник.</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Снегопад.</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последовательности действий при работе с красками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Снегопад</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38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Вырезание снежинки.</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Образцы снежинок</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39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Снежинка</w:t>
            </w:r>
            <w:proofErr w:type="gramStart"/>
            <w:r w:rsidRPr="009322ED">
              <w:rPr>
                <w:rFonts w:ascii="Times New Roman" w:eastAsia="Times New Roman" w:hAnsi="Times New Roman" w:cs="Times New Roman"/>
                <w:color w:val="333333"/>
                <w:sz w:val="24"/>
                <w:szCs w:val="24"/>
                <w:lang w:eastAsia="ru-RU"/>
              </w:rPr>
              <w:t>.</w:t>
            </w:r>
            <w:proofErr w:type="gramEnd"/>
            <w:r w:rsidRPr="009322ED">
              <w:rPr>
                <w:rFonts w:ascii="Times New Roman" w:eastAsia="Times New Roman" w:hAnsi="Times New Roman" w:cs="Times New Roman"/>
                <w:color w:val="333333"/>
                <w:sz w:val="24"/>
                <w:szCs w:val="24"/>
                <w:lang w:eastAsia="ru-RU"/>
              </w:rPr>
              <w:t xml:space="preserve"> (</w:t>
            </w:r>
            <w:proofErr w:type="gramStart"/>
            <w:r w:rsidRPr="009322ED">
              <w:rPr>
                <w:rFonts w:ascii="Times New Roman" w:eastAsia="Times New Roman" w:hAnsi="Times New Roman" w:cs="Times New Roman"/>
                <w:color w:val="333333"/>
                <w:sz w:val="24"/>
                <w:szCs w:val="24"/>
                <w:lang w:eastAsia="ru-RU"/>
              </w:rPr>
              <w:t>п</w:t>
            </w:r>
            <w:proofErr w:type="gramEnd"/>
            <w:r w:rsidRPr="009322ED">
              <w:rPr>
                <w:rFonts w:ascii="Times New Roman" w:eastAsia="Times New Roman" w:hAnsi="Times New Roman" w:cs="Times New Roman"/>
                <w:color w:val="333333"/>
                <w:sz w:val="24"/>
                <w:szCs w:val="24"/>
                <w:lang w:eastAsia="ru-RU"/>
              </w:rPr>
              <w:t>лоскостная)</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«Снеговик».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F17A93" w:rsidRDefault="009322ED" w:rsidP="00F17A93">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Подбор цвета в</w:t>
            </w:r>
            <w:r w:rsidR="00F17A93">
              <w:rPr>
                <w:rFonts w:ascii="Times New Roman" w:eastAsia="Times New Roman" w:hAnsi="Times New Roman" w:cs="Times New Roman"/>
                <w:color w:val="333333"/>
                <w:sz w:val="24"/>
                <w:szCs w:val="24"/>
                <w:lang w:eastAsia="ru-RU"/>
              </w:rPr>
              <w:t xml:space="preserve"> соответствии с сюжетом рисунка</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F17A93" w:rsidRDefault="009322ED" w:rsidP="00F17A93">
            <w:pPr>
              <w:rPr>
                <w:rFonts w:ascii="Times New Roman" w:eastAsia="Times New Roman" w:hAnsi="Times New Roman" w:cs="Times New Roman"/>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F17A93">
            <w:pPr>
              <w:spacing w:after="150" w:line="240" w:lineRule="auto"/>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«Снеговик».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 последовательности действий при изготовлении сюжетной аппликации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Ножницы, бумага.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F17A93" w:rsidRDefault="009322ED" w:rsidP="00F17A93">
            <w:pPr>
              <w:rPr>
                <w:rFonts w:ascii="Times New Roman" w:eastAsia="Times New Roman" w:hAnsi="Times New Roman" w:cs="Times New Roman"/>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«Снеговик».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F17A93">
            <w:pPr>
              <w:spacing w:after="150" w:line="240" w:lineRule="auto"/>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«Новогодняя елка».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Выбор цвета для рисования</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F17A93">
            <w:pPr>
              <w:spacing w:after="150" w:line="240" w:lineRule="auto"/>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«Новогодняя елка».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Скручивание листа бумаги на основе карандаш</w:t>
            </w:r>
            <w:proofErr w:type="gramStart"/>
            <w:r w:rsidRPr="009322ED">
              <w:rPr>
                <w:rFonts w:ascii="Times New Roman" w:eastAsia="Times New Roman" w:hAnsi="Times New Roman" w:cs="Times New Roman"/>
                <w:color w:val="333333"/>
                <w:sz w:val="24"/>
                <w:szCs w:val="24"/>
                <w:lang w:eastAsia="ru-RU"/>
              </w:rPr>
              <w:t>а(</w:t>
            </w:r>
            <w:proofErr w:type="gramEnd"/>
            <w:r w:rsidRPr="009322ED">
              <w:rPr>
                <w:rFonts w:ascii="Times New Roman" w:eastAsia="Times New Roman" w:hAnsi="Times New Roman" w:cs="Times New Roman"/>
                <w:color w:val="333333"/>
                <w:sz w:val="24"/>
                <w:szCs w:val="24"/>
                <w:lang w:eastAsia="ru-RU"/>
              </w:rPr>
              <w:t>трубочки)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Заготовка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F17A93">
            <w:pPr>
              <w:spacing w:after="150" w:line="240" w:lineRule="auto"/>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Ёлка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Раскрашивание карандашами «Птицы на кормушке».</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Подбор цвета в соответствии с сюжетом рисунка.</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Цветные карандаши</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«Птицы на кормушке».</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Вырезание по контуру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Ножницы, бумага.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на картоне «Кормушка для птиц»</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49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«Черепаха»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Выбор цвета для рисования</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50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«Черепаха»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 последовательности действий при изготовлении сюжетной аппликации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аквариум</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«Черепаха» из половинки грецкого ореха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Соединение деталей изделия разными способами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Половинка грецкого ореха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«Ярко светит солнышко»</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Сочетание округлой формы с прямыми линиями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Солнышко</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Сборка изображения, намазывание деталей клеем, приклеивание деталей к фону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Ножницы, бумага, клей.</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Солнышко</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Узор для кукольной посуды — расписное блюдо</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последовательности действий при работе с красками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Расписное блюдо.</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Намазывание поверхности клеем</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Цветная бумага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Блюдо для куклы</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 xml:space="preserve">Рисование. Красивый платочек (узор из </w:t>
            </w:r>
            <w:proofErr w:type="gramStart"/>
            <w:r w:rsidRPr="009322ED">
              <w:rPr>
                <w:rFonts w:ascii="Times New Roman" w:eastAsia="Times New Roman" w:hAnsi="Times New Roman" w:cs="Times New Roman"/>
                <w:color w:val="333333"/>
                <w:sz w:val="24"/>
                <w:szCs w:val="24"/>
                <w:lang w:eastAsia="ru-RU"/>
              </w:rPr>
              <w:t>вертикальных</w:t>
            </w:r>
            <w:proofErr w:type="gramEnd"/>
            <w:r w:rsidRPr="009322ED">
              <w:rPr>
                <w:rFonts w:ascii="Times New Roman" w:eastAsia="Times New Roman" w:hAnsi="Times New Roman" w:cs="Times New Roman"/>
                <w:color w:val="333333"/>
                <w:sz w:val="24"/>
                <w:szCs w:val="24"/>
                <w:lang w:eastAsia="ru-RU"/>
              </w:rPr>
              <w:t xml:space="preserve"> и горизонтальных прямых).</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Выбор цвета для рисования</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Платок</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59</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Орнамент на платочке.</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Вырезание по контуру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 изделия</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Орнамент</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lastRenderedPageBreak/>
              <w:t>60</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Бусинки.</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Бусы</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61</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Одуванчик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сюжетного рисунка (по образцу)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Одуванчик</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62</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Одуванчики из бумажных салфеток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Соблюдение последовательности действий при изготовлении сюжетной аппликации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Образец</w:t>
            </w:r>
          </w:p>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аппликации. Лист картона, клей, готовые формы.</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63</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Одуванчик</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Соединение деталей изделия разными способами</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Пластилин, стека</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64</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Узор на тарелочке.</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Выбор цвета для рисования</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65</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Резание по кривой: тарелочка (разметка по шаблону).</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Намазывание поверхности клеем</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66</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Лепка. Тарелочка.</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67</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Жираф.</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Рисование пятнышек</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Жираф</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r w:rsidR="009322ED" w:rsidRPr="009322ED" w:rsidTr="00F17A93">
        <w:tc>
          <w:tcPr>
            <w:tcW w:w="1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68</w:t>
            </w:r>
          </w:p>
        </w:tc>
        <w:tc>
          <w:tcPr>
            <w:tcW w:w="35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Аппликация. Жираф.</w:t>
            </w:r>
          </w:p>
        </w:tc>
        <w:tc>
          <w:tcPr>
            <w:tcW w:w="34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r w:rsidRPr="009322ED">
              <w:rPr>
                <w:rFonts w:ascii="Times New Roman" w:eastAsia="Times New Roman" w:hAnsi="Times New Roman" w:cs="Times New Roman"/>
                <w:color w:val="333333"/>
                <w:sz w:val="24"/>
                <w:szCs w:val="24"/>
                <w:lang w:eastAsia="ru-RU"/>
              </w:rPr>
              <w:t>Сборка изображения, намазывание деталей клеем, приклеивание деталей к фону</w:t>
            </w:r>
          </w:p>
        </w:tc>
        <w:tc>
          <w:tcPr>
            <w:tcW w:w="2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cPr>
          <w:p w:rsidR="009322ED" w:rsidRPr="009322ED" w:rsidRDefault="009322ED" w:rsidP="009322ED">
            <w:pPr>
              <w:spacing w:after="150" w:line="240" w:lineRule="auto"/>
              <w:jc w:val="center"/>
              <w:rPr>
                <w:rFonts w:ascii="Times New Roman" w:eastAsia="Times New Roman" w:hAnsi="Times New Roman" w:cs="Times New Roman"/>
                <w:color w:val="333333"/>
                <w:sz w:val="24"/>
                <w:szCs w:val="24"/>
                <w:lang w:eastAsia="ru-RU"/>
              </w:rPr>
            </w:pPr>
          </w:p>
        </w:tc>
      </w:tr>
    </w:tbl>
    <w:p w:rsidR="009322ED" w:rsidRPr="009322ED" w:rsidRDefault="009322ED" w:rsidP="009322ED">
      <w:pPr>
        <w:shd w:val="clear" w:color="auto" w:fill="FFFFFF"/>
        <w:spacing w:after="150" w:line="240" w:lineRule="auto"/>
        <w:rPr>
          <w:rFonts w:ascii="Helvetica" w:eastAsia="Times New Roman" w:hAnsi="Helvetica" w:cs="Times New Roman"/>
          <w:color w:val="333333"/>
          <w:sz w:val="21"/>
          <w:szCs w:val="21"/>
          <w:lang w:eastAsia="ru-RU"/>
        </w:rPr>
      </w:pPr>
    </w:p>
    <w:p w:rsidR="00512CAD" w:rsidRDefault="00512CAD"/>
    <w:sectPr w:rsidR="00512CAD" w:rsidSect="00DD4DFD">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705"/>
    <w:multiLevelType w:val="multilevel"/>
    <w:tmpl w:val="339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A530B"/>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F6E76"/>
    <w:multiLevelType w:val="multilevel"/>
    <w:tmpl w:val="0DBC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B1A51"/>
    <w:multiLevelType w:val="multilevel"/>
    <w:tmpl w:val="7D58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7057D"/>
    <w:multiLevelType w:val="multilevel"/>
    <w:tmpl w:val="980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87F3D"/>
    <w:multiLevelType w:val="multilevel"/>
    <w:tmpl w:val="2FDA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46"/>
    <w:rsid w:val="00512CAD"/>
    <w:rsid w:val="00617946"/>
    <w:rsid w:val="009322ED"/>
    <w:rsid w:val="0099677F"/>
    <w:rsid w:val="00DD4DFD"/>
    <w:rsid w:val="00EF062A"/>
    <w:rsid w:val="00F17A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22ED"/>
  </w:style>
  <w:style w:type="paragraph" w:styleId="a3">
    <w:name w:val="Normal (Web)"/>
    <w:basedOn w:val="a"/>
    <w:uiPriority w:val="99"/>
    <w:unhideWhenUsed/>
    <w:rsid w:val="00932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4D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22ED"/>
  </w:style>
  <w:style w:type="paragraph" w:styleId="a3">
    <w:name w:val="Normal (Web)"/>
    <w:basedOn w:val="a"/>
    <w:uiPriority w:val="99"/>
    <w:unhideWhenUsed/>
    <w:rsid w:val="00932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4D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1</cp:lastModifiedBy>
  <cp:revision>2</cp:revision>
  <dcterms:created xsi:type="dcterms:W3CDTF">2023-11-01T09:22:00Z</dcterms:created>
  <dcterms:modified xsi:type="dcterms:W3CDTF">2023-11-01T09:22:00Z</dcterms:modified>
</cp:coreProperties>
</file>